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19F" w:rsidRDefault="00E85DAF">
      <w:r>
        <w:t xml:space="preserve">Review of the manuscript “Statistical Survey of day-side </w:t>
      </w:r>
      <w:proofErr w:type="spellStart"/>
      <w:r>
        <w:t>magnetispheric</w:t>
      </w:r>
      <w:proofErr w:type="spellEnd"/>
      <w:r>
        <w:t xml:space="preserve"> current flow using Cluster observations: Bow Shock”.</w:t>
      </w:r>
    </w:p>
    <w:p w:rsidR="00694A98" w:rsidRDefault="00D41AB3">
      <w:r>
        <w:t xml:space="preserve">I thank the Editor for choosing me to review this manuscript titled “Statistical survey of day-side </w:t>
      </w:r>
      <w:proofErr w:type="spellStart"/>
      <w:r>
        <w:t>magnetospheric</w:t>
      </w:r>
      <w:proofErr w:type="spellEnd"/>
      <w:r>
        <w:t xml:space="preserve"> current flow using Cluster Observations: Bow Shock”.  In this manuscript the authors estimated </w:t>
      </w:r>
      <w:proofErr w:type="spellStart"/>
      <w:r>
        <w:t>bowshock</w:t>
      </w:r>
      <w:proofErr w:type="spellEnd"/>
      <w:r>
        <w:t xml:space="preserve"> currents using </w:t>
      </w:r>
      <w:proofErr w:type="spellStart"/>
      <w:r>
        <w:t>curlometer</w:t>
      </w:r>
      <w:proofErr w:type="spellEnd"/>
      <w:r>
        <w:t xml:space="preserve"> method and compared with theoretical understanding of </w:t>
      </w:r>
      <w:proofErr w:type="spellStart"/>
      <w:r>
        <w:t>bowshock</w:t>
      </w:r>
      <w:proofErr w:type="spellEnd"/>
      <w:r>
        <w:t xml:space="preserve"> currents. To my knowledge th</w:t>
      </w:r>
      <w:r w:rsidR="00694A98">
        <w:t>is seems to be one of the early</w:t>
      </w:r>
      <w:r w:rsidR="00D019F8">
        <w:t xml:space="preserve"> </w:t>
      </w:r>
      <w:r>
        <w:t>statistical studies which tri</w:t>
      </w:r>
      <w:r w:rsidR="00D019F8">
        <w:t xml:space="preserve">ed to verify our understanding of </w:t>
      </w:r>
      <w:proofErr w:type="spellStart"/>
      <w:r w:rsidR="00D019F8">
        <w:t>Bowshock</w:t>
      </w:r>
      <w:proofErr w:type="spellEnd"/>
      <w:r w:rsidR="00D019F8">
        <w:t xml:space="preserve"> current. </w:t>
      </w:r>
      <w:proofErr w:type="spellStart"/>
      <w:r w:rsidR="00694A98">
        <w:t>Hamrin</w:t>
      </w:r>
      <w:proofErr w:type="spellEnd"/>
      <w:r w:rsidR="00694A98">
        <w:t xml:space="preserve"> et al. (2017</w:t>
      </w:r>
      <w:r w:rsidR="009D63B7">
        <w:t>, https://doi.org</w:t>
      </w:r>
      <w:r w:rsidR="009D63B7" w:rsidRPr="009D63B7">
        <w:t>/10.1002/2017JA024826</w:t>
      </w:r>
      <w:r w:rsidR="00694A98">
        <w:t xml:space="preserve">) presented a statistical study on </w:t>
      </w:r>
      <w:proofErr w:type="spellStart"/>
      <w:r w:rsidR="00694A98">
        <w:t>bowshock</w:t>
      </w:r>
      <w:proofErr w:type="spellEnd"/>
      <w:r w:rsidR="00694A98">
        <w:t xml:space="preserve"> current closure using MMS data which is limited to low latitudes. </w:t>
      </w:r>
    </w:p>
    <w:p w:rsidR="00694A98" w:rsidRDefault="00694A98">
      <w:r>
        <w:t xml:space="preserve">However, this study verifies our theoretical understanding of </w:t>
      </w:r>
      <w:proofErr w:type="spellStart"/>
      <w:r>
        <w:t>bowshock</w:t>
      </w:r>
      <w:proofErr w:type="spellEnd"/>
      <w:r>
        <w:t xml:space="preserve"> currents from Cluster data which has </w:t>
      </w:r>
      <w:proofErr w:type="spellStart"/>
      <w:r>
        <w:t>highlatitude</w:t>
      </w:r>
      <w:proofErr w:type="spellEnd"/>
      <w:r>
        <w:t xml:space="preserve"> coverage </w:t>
      </w:r>
      <w:proofErr w:type="spellStart"/>
      <w:r>
        <w:t>aswell</w:t>
      </w:r>
      <w:proofErr w:type="spellEnd"/>
      <w:r>
        <w:t xml:space="preserve">. </w:t>
      </w:r>
      <w:r>
        <w:t xml:space="preserve">I suggest the authors also comment on their view on </w:t>
      </w:r>
      <w:proofErr w:type="spellStart"/>
      <w:r>
        <w:t>bowshock</w:t>
      </w:r>
      <w:proofErr w:type="spellEnd"/>
      <w:r>
        <w:t xml:space="preserve"> current closure based on their dataset. This will improve the manuscript</w:t>
      </w:r>
      <w:r w:rsidR="00871BC3">
        <w:t>’s scientific quality.</w:t>
      </w:r>
    </w:p>
    <w:p w:rsidR="00B73FAF" w:rsidRDefault="00D019F8">
      <w:r>
        <w:t xml:space="preserve">The authors </w:t>
      </w:r>
      <w:r w:rsidR="00694A98">
        <w:t xml:space="preserve">in current manuscript </w:t>
      </w:r>
      <w:r>
        <w:t>presented the topic in a simple and logical manner. However, I have one general comment – Figure captions do not describe the figure</w:t>
      </w:r>
      <w:r w:rsidR="00694A98">
        <w:t xml:space="preserve"> properly</w:t>
      </w:r>
      <w:r>
        <w:t>. This makes the reader to expect more information in the text but I find the authors</w:t>
      </w:r>
      <w:r w:rsidR="00694A98">
        <w:t>’</w:t>
      </w:r>
      <w:r>
        <w:t xml:space="preserve"> description of figures in the manuscript text </w:t>
      </w:r>
      <w:r w:rsidR="00694A98">
        <w:t xml:space="preserve">is brief. </w:t>
      </w:r>
    </w:p>
    <w:p w:rsidR="00D019F8" w:rsidRDefault="00D019F8">
      <w:r>
        <w:t>Below are some comments and suggestion</w:t>
      </w:r>
      <w:r w:rsidR="00BC35D1">
        <w:t>s which I think will improve the quality of this manuscript</w:t>
      </w:r>
      <w:r>
        <w:t>.</w:t>
      </w:r>
    </w:p>
    <w:p w:rsidR="00D54537" w:rsidRDefault="00D54537" w:rsidP="00D54537">
      <w:pPr>
        <w:pStyle w:val="ListParagraph"/>
        <w:numPr>
          <w:ilvl w:val="0"/>
          <w:numId w:val="1"/>
        </w:numPr>
      </w:pPr>
      <w:r>
        <w:t>I suggest the authors add a figure on location of Cluster spacecraft during the events presented in this manuscript. Such a figure can be one similar to Figure 4 (top panel)</w:t>
      </w:r>
      <w:r w:rsidR="009D63B7">
        <w:t xml:space="preserve"> with representative location of Cluster </w:t>
      </w:r>
      <w:proofErr w:type="spellStart"/>
      <w:r w:rsidR="009D63B7">
        <w:t>tetrahedra</w:t>
      </w:r>
      <w:proofErr w:type="spellEnd"/>
      <w:r>
        <w:t>. It is important for the reader to understand the spatial coverage of results presented</w:t>
      </w:r>
      <w:r w:rsidR="009D63B7">
        <w:t xml:space="preserve"> in this study</w:t>
      </w:r>
      <w:r>
        <w:t>.</w:t>
      </w:r>
    </w:p>
    <w:p w:rsidR="00D54537" w:rsidRDefault="00BC35D1" w:rsidP="00D54537">
      <w:pPr>
        <w:pStyle w:val="ListParagraph"/>
        <w:numPr>
          <w:ilvl w:val="0"/>
          <w:numId w:val="1"/>
        </w:numPr>
      </w:pPr>
      <w:r>
        <w:t xml:space="preserve">Page 4, lines 1&amp;2: The authors mention rotating GSE coordinate system to align with IMF </w:t>
      </w:r>
      <w:proofErr w:type="spellStart"/>
      <w:r>
        <w:t>yz</w:t>
      </w:r>
      <w:proofErr w:type="spellEnd"/>
      <w:r>
        <w:t xml:space="preserve"> components. I suggest explaining why the authors choose to do this and what is the advantage of such a rotation</w:t>
      </w:r>
      <w:r w:rsidR="00D54537">
        <w:t xml:space="preserve"> in the text. Also, i</w:t>
      </w:r>
      <w:r>
        <w:t>n page 5, line 2, authors mentioned IMF-aligned coordinate system</w:t>
      </w:r>
      <w:r w:rsidR="009D63B7">
        <w:t xml:space="preserve"> first time in this study</w:t>
      </w:r>
      <w:r>
        <w:t xml:space="preserve">. I guess they are referring to the coordinate rotation mentioned in page </w:t>
      </w:r>
      <w:r w:rsidR="009D63B7">
        <w:t>4 but</w:t>
      </w:r>
      <w:r>
        <w:t xml:space="preserve"> I suggest defining IMF-aligned system in page 4.</w:t>
      </w:r>
    </w:p>
    <w:p w:rsidR="00D54537" w:rsidRDefault="00891911" w:rsidP="00C704CD">
      <w:pPr>
        <w:pStyle w:val="ListParagraph"/>
        <w:numPr>
          <w:ilvl w:val="0"/>
          <w:numId w:val="1"/>
        </w:numPr>
      </w:pPr>
      <w:r>
        <w:t>Description of Figure 6 in section 4.2 is not clear. The authors seem to say that a linear relation between bow shock current and IMF z-component is seen in Fig 6 which is in line with Tang et al. (2012). Looking at figure 6, I do not agree with this conclusion. I suggest the authors describe the text for figure 6 clearer</w:t>
      </w:r>
      <w:r w:rsidR="00D54537">
        <w:t>.</w:t>
      </w:r>
    </w:p>
    <w:p w:rsidR="00D54537" w:rsidRDefault="00D54537" w:rsidP="00D54537">
      <w:pPr>
        <w:pStyle w:val="ListParagraph"/>
        <w:numPr>
          <w:ilvl w:val="0"/>
          <w:numId w:val="1"/>
        </w:numPr>
      </w:pPr>
      <w:r>
        <w:t xml:space="preserve">Figure 7 presents a schematic of </w:t>
      </w:r>
      <w:proofErr w:type="spellStart"/>
      <w:r>
        <w:t>bowshock</w:t>
      </w:r>
      <w:proofErr w:type="spellEnd"/>
      <w:r>
        <w:t xml:space="preserve"> currents but did not describe the distance ranges that this schematic is valid. I suggest the authors describe how Cluster results presented in this paper support this schematic. Adding a figure of Cluster position as suggested in point 1 above would help understand Figure 7.</w:t>
      </w:r>
    </w:p>
    <w:p w:rsidR="00694A98" w:rsidRDefault="003C0422" w:rsidP="00C72BC1">
      <w:pPr>
        <w:pStyle w:val="ListParagraph"/>
        <w:numPr>
          <w:ilvl w:val="0"/>
          <w:numId w:val="1"/>
        </w:numPr>
      </w:pPr>
      <w:r>
        <w:t>In description of Figure 5 (Page 5), the authors compared current magnitudes obtained in this study with those presented in Lopez et al. (2011) but they did not comment on current directions or the current c</w:t>
      </w:r>
      <w:r w:rsidR="00C72BC1">
        <w:t xml:space="preserve">losure. </w:t>
      </w:r>
      <w:bookmarkStart w:id="0" w:name="_GoBack"/>
      <w:bookmarkEnd w:id="0"/>
      <w:r w:rsidR="00C72BC1" w:rsidRPr="00C72BC1">
        <w:t>B</w:t>
      </w:r>
      <w:r w:rsidR="00C72BC1">
        <w:t>ut the s</w:t>
      </w:r>
      <w:r>
        <w:t xml:space="preserve">chematic in Figure 7 seems to suggest the bow-shock currents do close on themselves, is that right? </w:t>
      </w:r>
      <w:r w:rsidR="009D63B7">
        <w:t xml:space="preserve">If yes, explain how the results presented support your conclusion. </w:t>
      </w:r>
      <w:r>
        <w:t xml:space="preserve">Lopez et al. (2011) suggested that in MHD simulations, </w:t>
      </w:r>
      <w:proofErr w:type="spellStart"/>
      <w:r>
        <w:t>bowshock</w:t>
      </w:r>
      <w:proofErr w:type="spellEnd"/>
      <w:r>
        <w:t xml:space="preserve"> currents closed with </w:t>
      </w:r>
      <w:proofErr w:type="spellStart"/>
      <w:r>
        <w:t>magnetospheric</w:t>
      </w:r>
      <w:proofErr w:type="spellEnd"/>
      <w:r>
        <w:t xml:space="preserve"> currents. A re</w:t>
      </w:r>
      <w:r w:rsidR="00213F14">
        <w:t xml:space="preserve">cent study by </w:t>
      </w:r>
      <w:proofErr w:type="spellStart"/>
      <w:r w:rsidR="00213F14">
        <w:t>Hamrin</w:t>
      </w:r>
      <w:proofErr w:type="spellEnd"/>
      <w:r w:rsidR="00213F14">
        <w:t xml:space="preserve"> et al. </w:t>
      </w:r>
      <w:r w:rsidR="009D63B7">
        <w:t>(</w:t>
      </w:r>
      <w:r w:rsidR="00213F14">
        <w:t>2017</w:t>
      </w:r>
      <w:r w:rsidR="009D63B7">
        <w:t xml:space="preserve">, </w:t>
      </w:r>
      <w:r w:rsidR="009D63B7">
        <w:t>https://doi.org</w:t>
      </w:r>
      <w:r w:rsidR="009D63B7" w:rsidRPr="009D63B7">
        <w:t>/10.1002/2017JA024826</w:t>
      </w:r>
      <w:r w:rsidR="009D63B7">
        <w:t>)</w:t>
      </w:r>
      <w:r w:rsidR="00213F14">
        <w:t xml:space="preserve"> </w:t>
      </w:r>
      <w:r>
        <w:t xml:space="preserve">presented statistical </w:t>
      </w:r>
      <w:r w:rsidR="00213F14">
        <w:t>study on</w:t>
      </w:r>
      <w:r>
        <w:t xml:space="preserve"> bow-shock current closure using MMS data but this study </w:t>
      </w:r>
      <w:r w:rsidR="00490924">
        <w:t>limited by the lack of</w:t>
      </w:r>
      <w:r>
        <w:t xml:space="preserve"> h</w:t>
      </w:r>
      <w:r w:rsidR="00490924">
        <w:t xml:space="preserve">igh latitude </w:t>
      </w:r>
      <w:proofErr w:type="spellStart"/>
      <w:r w:rsidR="00490924">
        <w:t>bowshock</w:t>
      </w:r>
      <w:proofErr w:type="spellEnd"/>
      <w:r w:rsidR="00490924">
        <w:t xml:space="preserve"> crossings. I would suggest that the authors present their view of </w:t>
      </w:r>
      <w:proofErr w:type="spellStart"/>
      <w:r w:rsidR="00490924">
        <w:t>bowshock</w:t>
      </w:r>
      <w:proofErr w:type="spellEnd"/>
      <w:r w:rsidR="00490924">
        <w:t xml:space="preserve"> current closure based on their dataset as this Cluster dataset has wider latitudinal coverage than MMS study </w:t>
      </w:r>
      <w:r w:rsidR="00490924">
        <w:lastRenderedPageBreak/>
        <w:t xml:space="preserve">by </w:t>
      </w:r>
      <w:proofErr w:type="spellStart"/>
      <w:r w:rsidR="00490924">
        <w:t>Hamrin</w:t>
      </w:r>
      <w:proofErr w:type="spellEnd"/>
      <w:r w:rsidR="00490924">
        <w:t xml:space="preserve"> et al. </w:t>
      </w:r>
      <w:r w:rsidR="009D63B7">
        <w:t>(2017</w:t>
      </w:r>
      <w:r w:rsidR="00490924">
        <w:t>)</w:t>
      </w:r>
      <w:r w:rsidR="00D70350">
        <w:t>. Again, adding a figure with Cluster locations for events used in this study will help clarify this manuscript better.</w:t>
      </w:r>
    </w:p>
    <w:p w:rsidR="00694A98" w:rsidRDefault="00694A98" w:rsidP="00694A98">
      <w:pPr>
        <w:pStyle w:val="ListParagraph"/>
        <w:numPr>
          <w:ilvl w:val="0"/>
          <w:numId w:val="1"/>
        </w:numPr>
      </w:pPr>
      <w:r>
        <w:t xml:space="preserve">I suggest the authors </w:t>
      </w:r>
      <w:r w:rsidR="00275DBE">
        <w:t>discuss</w:t>
      </w:r>
      <w:r>
        <w:t xml:space="preserve"> </w:t>
      </w:r>
      <w:proofErr w:type="spellStart"/>
      <w:r>
        <w:t>Hamrin</w:t>
      </w:r>
      <w:proofErr w:type="spellEnd"/>
      <w:r>
        <w:t xml:space="preserve"> et al. (2017) in their introduction and where possible compare results prese</w:t>
      </w:r>
      <w:r w:rsidR="00275DBE">
        <w:t>n</w:t>
      </w:r>
      <w:r>
        <w:t xml:space="preserve">ted in this study with those of </w:t>
      </w:r>
      <w:proofErr w:type="spellStart"/>
      <w:r>
        <w:t>Hamrin</w:t>
      </w:r>
      <w:proofErr w:type="spellEnd"/>
      <w:r>
        <w:t xml:space="preserve"> et al. (2017).</w:t>
      </w:r>
    </w:p>
    <w:p w:rsidR="004B005D" w:rsidRDefault="004B005D" w:rsidP="004B005D"/>
    <w:p w:rsidR="004B005D" w:rsidRDefault="004B005D" w:rsidP="004B005D">
      <w:r>
        <w:t>Some minor language issues:</w:t>
      </w:r>
    </w:p>
    <w:p w:rsidR="004B005D" w:rsidRDefault="004B005D" w:rsidP="004B005D">
      <w:r w:rsidRPr="008C537F">
        <w:rPr>
          <w:b/>
        </w:rPr>
        <w:t>Page3</w:t>
      </w:r>
      <w:r w:rsidR="008C537F" w:rsidRPr="008C537F">
        <w:rPr>
          <w:b/>
        </w:rPr>
        <w:t>,</w:t>
      </w:r>
      <w:r w:rsidRPr="008C537F">
        <w:rPr>
          <w:b/>
        </w:rPr>
        <w:t xml:space="preserve"> lines 1-2</w:t>
      </w:r>
      <w:r>
        <w:t>: This sentence seems to be a bit complicated. Suggest rewriting to make it simpler.</w:t>
      </w:r>
    </w:p>
    <w:p w:rsidR="004B005D" w:rsidRDefault="008C537F" w:rsidP="004B005D">
      <w:r w:rsidRPr="008C537F">
        <w:rPr>
          <w:b/>
        </w:rPr>
        <w:t>Page 3, line 11</w:t>
      </w:r>
      <w:r>
        <w:t>: add “to” between approach and solving.</w:t>
      </w:r>
    </w:p>
    <w:p w:rsidR="008C537F" w:rsidRDefault="008C537F" w:rsidP="004B005D">
      <w:r w:rsidRPr="008C537F">
        <w:rPr>
          <w:b/>
        </w:rPr>
        <w:t>Page 4, line 13 and elsewhere throughout</w:t>
      </w:r>
      <w:r>
        <w:t xml:space="preserve">: suggest using “deviates” or something similar instead of “diverts”. </w:t>
      </w:r>
    </w:p>
    <w:p w:rsidR="008C537F" w:rsidRDefault="008C537F" w:rsidP="004B005D">
      <w:r w:rsidRPr="008C537F">
        <w:rPr>
          <w:b/>
        </w:rPr>
        <w:t>Page 5, line 4</w:t>
      </w:r>
      <w:r>
        <w:t>: The current’s --&gt; The current</w:t>
      </w:r>
    </w:p>
    <w:p w:rsidR="008C537F" w:rsidRDefault="008C537F" w:rsidP="004B005D">
      <w:r w:rsidRPr="008C537F">
        <w:rPr>
          <w:b/>
        </w:rPr>
        <w:t>Page 5, line 4 and elsewhere throughout</w:t>
      </w:r>
      <w:r>
        <w:t>: Use some other word like “described” instead of “prescribed”</w:t>
      </w:r>
    </w:p>
    <w:sectPr w:rsidR="008C53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3D7C72"/>
    <w:multiLevelType w:val="hybridMultilevel"/>
    <w:tmpl w:val="24C85E9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AB3"/>
    <w:rsid w:val="00213F14"/>
    <w:rsid w:val="00227F36"/>
    <w:rsid w:val="00275DBE"/>
    <w:rsid w:val="003C0422"/>
    <w:rsid w:val="00490924"/>
    <w:rsid w:val="004B005D"/>
    <w:rsid w:val="00694A98"/>
    <w:rsid w:val="00871BC3"/>
    <w:rsid w:val="00891911"/>
    <w:rsid w:val="008C537F"/>
    <w:rsid w:val="009D63B7"/>
    <w:rsid w:val="00A20D5B"/>
    <w:rsid w:val="00B73FAF"/>
    <w:rsid w:val="00BC35D1"/>
    <w:rsid w:val="00C72BC1"/>
    <w:rsid w:val="00D019F8"/>
    <w:rsid w:val="00D41AB3"/>
    <w:rsid w:val="00D54537"/>
    <w:rsid w:val="00D6019F"/>
    <w:rsid w:val="00D70350"/>
    <w:rsid w:val="00E85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061D3"/>
  <w15:chartTrackingRefBased/>
  <w15:docId w15:val="{47A56162-42EC-40CD-A16C-328C79678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19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85D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A2B4F7-0407-4DD3-97B3-AA08E8086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Chandrasekhar</dc:creator>
  <cp:keywords/>
  <dc:description/>
  <cp:lastModifiedBy>Chandrasekhar</cp:lastModifiedBy>
  <cp:revision>14</cp:revision>
  <dcterms:created xsi:type="dcterms:W3CDTF">2018-03-19T11:43:00Z</dcterms:created>
  <dcterms:modified xsi:type="dcterms:W3CDTF">2018-03-19T14:08:00Z</dcterms:modified>
</cp:coreProperties>
</file>